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办公设备(家具)采购技术规格书</w:t>
      </w:r>
    </w:p>
    <w:p>
      <w:pPr>
        <w:ind w:right="-1053" w:rightChars="-376"/>
        <w:jc w:val="righ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                                                         </w:t>
      </w:r>
    </w:p>
    <w:p>
      <w:pPr>
        <w:jc w:val="right"/>
        <w:rPr>
          <w:rFonts w:ascii="宋体" w:hAnsi="宋体"/>
          <w:sz w:val="18"/>
          <w:szCs w:val="18"/>
        </w:rPr>
      </w:pPr>
    </w:p>
    <w:tbl>
      <w:tblPr>
        <w:tblStyle w:val="4"/>
        <w:tblW w:w="11185" w:type="dxa"/>
        <w:jc w:val="center"/>
        <w:tblInd w:w="-15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716"/>
        <w:gridCol w:w="586"/>
        <w:gridCol w:w="781"/>
        <w:gridCol w:w="977"/>
        <w:gridCol w:w="3088"/>
        <w:gridCol w:w="3092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51" w:type="dxa"/>
            <w:shd w:val="clear" w:color="auto" w:fill="E6E6E6"/>
            <w:vAlign w:val="center"/>
          </w:tcPr>
          <w:p>
            <w:pPr>
              <w:widowControl/>
              <w:spacing w:line="400" w:lineRule="exact"/>
              <w:ind w:right="-140" w:rightChars="-50"/>
              <w:jc w:val="center"/>
              <w:rPr>
                <w:rFonts w:ascii="宋体" w:hAnsi="宋体" w:cs="宋体"/>
                <w:b/>
                <w:color w:val="0D0D0D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D0D0D"/>
                <w:kern w:val="0"/>
                <w:sz w:val="21"/>
                <w:szCs w:val="21"/>
              </w:rPr>
              <w:t>序号</w:t>
            </w:r>
          </w:p>
        </w:tc>
        <w:tc>
          <w:tcPr>
            <w:tcW w:w="716" w:type="dxa"/>
            <w:shd w:val="clear" w:color="auto" w:fill="E6E6E6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hint="eastAsia" w:ascii="宋体" w:hAnsi="宋体" w:eastAsia="宋体" w:cs="宋体"/>
                <w:b/>
                <w:color w:val="0D0D0D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D0D0D"/>
                <w:kern w:val="0"/>
                <w:sz w:val="21"/>
                <w:szCs w:val="21"/>
                <w:lang w:eastAsia="zh-CN"/>
              </w:rPr>
              <w:t>总序号</w:t>
            </w:r>
          </w:p>
        </w:tc>
        <w:tc>
          <w:tcPr>
            <w:tcW w:w="586" w:type="dxa"/>
            <w:shd w:val="clear" w:color="auto" w:fill="E6E6E6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hint="eastAsia" w:ascii="宋体" w:hAnsi="宋体" w:cs="宋体"/>
                <w:b/>
                <w:color w:val="0D0D0D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D0D0D"/>
                <w:kern w:val="0"/>
                <w:sz w:val="21"/>
                <w:szCs w:val="21"/>
              </w:rPr>
              <w:t>名称</w:t>
            </w:r>
          </w:p>
        </w:tc>
        <w:tc>
          <w:tcPr>
            <w:tcW w:w="781" w:type="dxa"/>
            <w:shd w:val="clear" w:color="auto" w:fill="E6E6E6"/>
            <w:vAlign w:val="center"/>
          </w:tcPr>
          <w:p>
            <w:pPr>
              <w:widowControl/>
              <w:spacing w:line="400" w:lineRule="exact"/>
              <w:ind w:left="-140" w:leftChars="-50" w:right="-140" w:rightChars="-50"/>
              <w:jc w:val="center"/>
              <w:rPr>
                <w:rFonts w:ascii="宋体" w:hAnsi="宋体" w:cs="宋体"/>
                <w:b/>
                <w:color w:val="0D0D0D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D0D0D"/>
                <w:kern w:val="0"/>
                <w:sz w:val="21"/>
                <w:szCs w:val="21"/>
              </w:rPr>
              <w:t>单位</w:t>
            </w:r>
          </w:p>
        </w:tc>
        <w:tc>
          <w:tcPr>
            <w:tcW w:w="977" w:type="dxa"/>
            <w:shd w:val="clear" w:color="auto" w:fill="E6E6E6"/>
            <w:vAlign w:val="center"/>
          </w:tcPr>
          <w:p>
            <w:pPr>
              <w:widowControl/>
              <w:spacing w:line="400" w:lineRule="exact"/>
              <w:ind w:left="-140" w:leftChars="-50" w:right="-140" w:rightChars="-50"/>
              <w:jc w:val="center"/>
              <w:rPr>
                <w:rFonts w:ascii="宋体" w:hAnsi="宋体" w:cs="宋体"/>
                <w:b/>
                <w:color w:val="0D0D0D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D0D0D"/>
                <w:kern w:val="0"/>
                <w:sz w:val="21"/>
                <w:szCs w:val="21"/>
              </w:rPr>
              <w:t>数量</w:t>
            </w:r>
          </w:p>
        </w:tc>
        <w:tc>
          <w:tcPr>
            <w:tcW w:w="3088" w:type="dxa"/>
            <w:shd w:val="clear" w:color="auto" w:fill="E6E6E6"/>
            <w:vAlign w:val="center"/>
          </w:tcPr>
          <w:p>
            <w:pPr>
              <w:spacing w:line="520" w:lineRule="exact"/>
              <w:ind w:right="-140" w:rightChars="-50"/>
              <w:jc w:val="center"/>
              <w:rPr>
                <w:rFonts w:ascii="宋体" w:hAnsi="宋体" w:cs="宋体"/>
                <w:b/>
                <w:color w:val="0D0D0D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D0D0D"/>
                <w:sz w:val="21"/>
                <w:szCs w:val="21"/>
              </w:rPr>
              <w:t>技术规格、参数及要求</w:t>
            </w:r>
          </w:p>
        </w:tc>
        <w:tc>
          <w:tcPr>
            <w:tcW w:w="3092" w:type="dxa"/>
            <w:shd w:val="clear" w:color="auto" w:fill="E6E6E6"/>
            <w:vAlign w:val="center"/>
          </w:tcPr>
          <w:p>
            <w:pPr>
              <w:widowControl/>
              <w:tabs>
                <w:tab w:val="center" w:pos="2146"/>
                <w:tab w:val="right" w:pos="4310"/>
              </w:tabs>
              <w:spacing w:line="400" w:lineRule="exact"/>
              <w:ind w:left="-140" w:leftChars="-50" w:right="-140" w:rightChars="-50"/>
              <w:jc w:val="center"/>
              <w:rPr>
                <w:rFonts w:ascii="宋体" w:hAnsi="宋体" w:cs="宋体"/>
                <w:b/>
                <w:color w:val="0D0D0D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D0D0D"/>
                <w:kern w:val="0"/>
                <w:sz w:val="21"/>
                <w:szCs w:val="21"/>
              </w:rPr>
              <w:t>参考图</w:t>
            </w:r>
          </w:p>
        </w:tc>
        <w:tc>
          <w:tcPr>
            <w:tcW w:w="1294" w:type="dxa"/>
            <w:shd w:val="clear" w:color="auto" w:fill="E6E6E6"/>
            <w:vAlign w:val="center"/>
          </w:tcPr>
          <w:p>
            <w:pPr>
              <w:widowControl/>
              <w:tabs>
                <w:tab w:val="center" w:pos="2146"/>
                <w:tab w:val="right" w:pos="4310"/>
              </w:tabs>
              <w:spacing w:line="400" w:lineRule="exact"/>
              <w:ind w:left="-140" w:leftChars="-50" w:right="-140" w:rightChars="-50"/>
              <w:jc w:val="center"/>
              <w:rPr>
                <w:rFonts w:hint="eastAsia" w:ascii="宋体" w:hAnsi="宋体" w:cs="宋体"/>
                <w:b/>
                <w:color w:val="0D0D0D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D0D0D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/>
                <w:color w:val="0D0D0D"/>
                <w:sz w:val="21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D0D0D"/>
                <w:sz w:val="21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D0D0D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D0D0D"/>
                <w:sz w:val="21"/>
                <w:szCs w:val="21"/>
              </w:rPr>
              <w:t>多媒体演讲台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color w:val="0D0D0D"/>
                <w:spacing w:val="-6"/>
                <w:sz w:val="21"/>
                <w:szCs w:val="21"/>
              </w:rPr>
              <w:t>套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D0D0D"/>
                <w:sz w:val="21"/>
                <w:szCs w:val="21"/>
              </w:rPr>
              <w:t>1</w:t>
            </w:r>
          </w:p>
        </w:tc>
        <w:tc>
          <w:tcPr>
            <w:tcW w:w="308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461" w:lineRule="atLeast"/>
              <w:ind w:right="384"/>
              <w:jc w:val="left"/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  <w:t>颜色分类: 黑色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461" w:lineRule="atLeast"/>
              <w:ind w:right="384"/>
              <w:jc w:val="left"/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  <w:t>材质: 其他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461" w:lineRule="atLeast"/>
              <w:ind w:right="384"/>
              <w:jc w:val="left"/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  <w:t>功能: 移动</w:t>
            </w:r>
            <w:r>
              <w:rPr>
                <w:rFonts w:hint="eastAsia" w:ascii="Tahoma" w:hAnsi="Tahoma" w:cs="Tahom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  <w:t>带麦克风</w:t>
            </w:r>
            <w:r>
              <w:rPr>
                <w:rFonts w:hint="eastAsia" w:ascii="Tahoma" w:hAnsi="Tahoma" w:cs="Tahom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  <w:t>带音箱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461" w:lineRule="atLeast"/>
              <w:ind w:right="384"/>
              <w:jc w:val="left"/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  <w:t>形状: 方形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461" w:lineRule="atLeast"/>
              <w:ind w:right="384"/>
              <w:jc w:val="left"/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  <w:t>是否带凳子: 否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461" w:lineRule="atLeast"/>
              <w:ind w:right="384"/>
              <w:jc w:val="left"/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  <w:t>包装重量: 35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461" w:lineRule="atLeast"/>
              <w:ind w:right="384"/>
              <w:jc w:val="left"/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1"/>
                <w:szCs w:val="21"/>
              </w:rPr>
              <w:t>包装尺寸: 560*505*1200</w:t>
            </w:r>
            <w:r>
              <w:rPr>
                <w:rFonts w:hint="eastAsia" w:ascii="宋体" w:hAnsi="宋体"/>
                <w:color w:val="0D0D0D"/>
                <w:spacing w:val="-6"/>
                <w:sz w:val="21"/>
                <w:szCs w:val="21"/>
              </w:rPr>
              <w:t>（mm）</w:t>
            </w:r>
          </w:p>
          <w:p>
            <w:pPr>
              <w:widowControl/>
              <w:shd w:val="clear" w:color="auto" w:fill="FFFFFF"/>
              <w:spacing w:line="461" w:lineRule="atLeast"/>
              <w:ind w:left="96" w:right="384"/>
              <w:jc w:val="left"/>
              <w:rPr>
                <w:rFonts w:hint="eastAsia" w:ascii="宋体" w:hAnsi="宋体"/>
                <w:color w:val="0D0D0D"/>
                <w:spacing w:val="-6"/>
                <w:sz w:val="21"/>
                <w:szCs w:val="21"/>
              </w:rPr>
            </w:pPr>
          </w:p>
        </w:tc>
        <w:tc>
          <w:tcPr>
            <w:tcW w:w="30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instrText xml:space="preserve"> INCLUDEPICTURE "../../../Program Files/Tencent/QQ/Program Files/Tencent/QQ/Users/545385827/Local Settings/Temporary Internet Files/Content.IE5/DOCUME~1/ADMINI~1/APPLIC~1/360se6/USERDA~1/Temp/T2IRQW~1.JPG" \* MERGEFORMAT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drawing>
                <wp:inline distT="0" distB="0" distL="114300" distR="114300">
                  <wp:extent cx="1517015" cy="3171190"/>
                  <wp:effectExtent l="0" t="0" r="6985" b="10160"/>
                  <wp:docPr id="1" name="图片 1" descr="T2IRQW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T2IRQW~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317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ind w:left="1"/>
              <w:rPr>
                <w:rFonts w:ascii="宋体" w:hAnsi="宋体"/>
                <w:bCs/>
                <w:color w:val="0D0D0D"/>
                <w:sz w:val="21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ind w:left="1"/>
              <w:rPr>
                <w:rFonts w:ascii="宋体" w:hAnsi="宋体"/>
                <w:bCs/>
                <w:color w:val="0D0D0D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widowControl/>
              <w:spacing w:line="520" w:lineRule="exact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</w:p>
        </w:tc>
        <w:tc>
          <w:tcPr>
            <w:tcW w:w="30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ind w:left="1"/>
              <w:rPr>
                <w:rFonts w:ascii="宋体" w:hAnsi="宋体"/>
                <w:bCs/>
                <w:color w:val="0D0D0D"/>
                <w:sz w:val="21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widowControl/>
              <w:ind w:left="1"/>
              <w:rPr>
                <w:rFonts w:ascii="宋体" w:hAnsi="宋体"/>
                <w:bCs/>
                <w:color w:val="0D0D0D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>
            <w:pPr>
              <w:widowControl/>
              <w:spacing w:line="520" w:lineRule="exact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</w:p>
        </w:tc>
        <w:tc>
          <w:tcPr>
            <w:tcW w:w="30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D0D0D"/>
                <w:spacing w:val="-6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说明：</w:t>
      </w: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  <w:lang w:eastAsia="zh-CN"/>
        </w:rPr>
        <w:t>总序号为各单位</w:t>
      </w:r>
      <w:r>
        <w:rPr>
          <w:rFonts w:hint="eastAsia" w:ascii="宋体" w:hAnsi="宋体"/>
          <w:sz w:val="24"/>
          <w:szCs w:val="24"/>
          <w:lang w:val="en-US" w:eastAsia="zh-CN"/>
        </w:rPr>
        <w:t>2016新增资产采购清单</w:t>
      </w:r>
      <w:r>
        <w:rPr>
          <w:rFonts w:hint="eastAsia" w:ascii="宋体" w:hAnsi="宋体"/>
          <w:sz w:val="24"/>
          <w:szCs w:val="24"/>
          <w:lang w:eastAsia="zh-CN"/>
        </w:rPr>
        <w:t>中的总序号；</w:t>
      </w:r>
      <w:r>
        <w:rPr>
          <w:rFonts w:hint="eastAsia" w:ascii="宋体" w:hAnsi="宋体"/>
          <w:sz w:val="24"/>
          <w:szCs w:val="24"/>
          <w:lang w:val="en-US" w:eastAsia="zh-CN"/>
        </w:rPr>
        <w:t>2、备注为</w:t>
      </w:r>
      <w:r>
        <w:rPr>
          <w:rFonts w:hint="eastAsia" w:ascii="宋体" w:hAnsi="宋体"/>
          <w:sz w:val="24"/>
          <w:szCs w:val="24"/>
          <w:lang w:eastAsia="zh-CN"/>
        </w:rPr>
        <w:t>各单位</w:t>
      </w:r>
      <w:r>
        <w:rPr>
          <w:rFonts w:hint="eastAsia" w:ascii="宋体" w:hAnsi="宋体"/>
          <w:sz w:val="24"/>
          <w:szCs w:val="24"/>
          <w:lang w:val="en-US" w:eastAsia="zh-CN"/>
        </w:rPr>
        <w:t>2016新境资产采购</w:t>
      </w:r>
      <w:r>
        <w:rPr>
          <w:rFonts w:hint="eastAsia" w:ascii="宋体" w:hAnsi="宋体"/>
          <w:sz w:val="24"/>
          <w:szCs w:val="24"/>
          <w:lang w:eastAsia="zh-CN"/>
        </w:rPr>
        <w:t>清单中的备注。</w:t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0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0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200000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0" w:usb3="00000000" w:csb0="200000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25064643">
    <w:nsid w:val="66D265C3"/>
    <w:multiLevelType w:val="multilevel"/>
    <w:tmpl w:val="66D265C3"/>
    <w:lvl w:ilvl="0" w:tentative="1">
      <w:start w:val="1"/>
      <w:numFmt w:val="decimal"/>
      <w:lvlText w:val="%1."/>
      <w:lvlJc w:val="left"/>
      <w:pPr>
        <w:ind w:left="516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936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356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776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96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616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036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456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876" w:hanging="420"/>
      </w:pPr>
      <w:rPr>
        <w:rFonts w:hint="default" w:ascii="Wingdings" w:hAnsi="Wingdings"/>
      </w:rPr>
    </w:lvl>
  </w:abstractNum>
  <w:num w:numId="1">
    <w:abstractNumId w:val="17250646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57D0"/>
    <w:rsid w:val="0D6B391E"/>
    <w:rsid w:val="1C6E57D0"/>
    <w:rsid w:val="35C16355"/>
    <w:rsid w:val="445C1E7C"/>
    <w:rsid w:val="4F1021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2016-03-16T00:56:00Z</dcterms:created>
  <dc:creator>Administrator</dc:creator>
  <cp:lastModifiedBy>Administrator</cp:lastModifiedBy>
  <dcterms:modified xsi:type="dcterms:W3CDTF">2016-03-18T07:30:57Z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